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CDB8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Форма 1.15. Информация о величине резервируемой максимальной</w:t>
      </w:r>
    </w:p>
    <w:p w14:paraId="7148EC6C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мощности, определяемой в соответствии с </w:t>
      </w:r>
      <w:hyperlink r:id="rId4" w:history="1">
        <w:r w:rsidRPr="00E94155">
          <w:rPr>
            <w:rFonts w:cs="Calibri"/>
            <w:b/>
            <w:color w:val="0000FF"/>
            <w:sz w:val="16"/>
          </w:rPr>
          <w:t>Правилами</w:t>
        </w:r>
      </w:hyperlink>
    </w:p>
    <w:p w14:paraId="15A2F09C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недискриминационного доступа к услугам по передаче</w:t>
      </w:r>
    </w:p>
    <w:p w14:paraId="26F55070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электрической энергии и оказания этих услуг, утвержденными</w:t>
      </w:r>
    </w:p>
    <w:p w14:paraId="2C1BA245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постановлением Правительства Российской Федерации</w:t>
      </w:r>
    </w:p>
    <w:p w14:paraId="3B2CF2C7" w14:textId="26D4D968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от 27.12.2004 N</w:t>
      </w:r>
      <w:r>
        <w:rPr>
          <w:rFonts w:cs="Calibri"/>
          <w:b/>
          <w:sz w:val="16"/>
        </w:rPr>
        <w:t xml:space="preserve"> 24</w:t>
      </w:r>
      <w:r w:rsidRPr="00E94155">
        <w:rPr>
          <w:rFonts w:cs="Calibri"/>
          <w:b/>
          <w:sz w:val="16"/>
        </w:rPr>
        <w:t xml:space="preserve"> </w:t>
      </w:r>
      <w:r>
        <w:rPr>
          <w:rFonts w:cs="Calibri"/>
          <w:b/>
          <w:sz w:val="16"/>
        </w:rPr>
        <w:t xml:space="preserve"> за </w:t>
      </w:r>
      <w:r w:rsidR="008363AD">
        <w:rPr>
          <w:rFonts w:cs="Calibri"/>
          <w:b/>
          <w:sz w:val="16"/>
        </w:rPr>
        <w:t>2</w:t>
      </w:r>
      <w:r>
        <w:rPr>
          <w:rFonts w:cs="Calibri"/>
          <w:b/>
          <w:sz w:val="16"/>
        </w:rPr>
        <w:t>-й квартал 20</w:t>
      </w:r>
      <w:r w:rsidR="001B2D6F">
        <w:rPr>
          <w:rFonts w:cs="Calibri"/>
          <w:b/>
          <w:sz w:val="16"/>
        </w:rPr>
        <w:t>2</w:t>
      </w:r>
      <w:r w:rsidR="006F0FB8">
        <w:rPr>
          <w:rFonts w:cs="Calibri"/>
          <w:b/>
          <w:sz w:val="16"/>
        </w:rPr>
        <w:t>1</w:t>
      </w:r>
      <w:r>
        <w:rPr>
          <w:rFonts w:cs="Calibri"/>
          <w:b/>
          <w:sz w:val="16"/>
        </w:rPr>
        <w:t>г</w:t>
      </w:r>
    </w:p>
    <w:p w14:paraId="466AA199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041"/>
        <w:gridCol w:w="1269"/>
        <w:gridCol w:w="737"/>
        <w:gridCol w:w="2098"/>
        <w:gridCol w:w="2041"/>
      </w:tblGrid>
      <w:tr w:rsidR="002A3E37" w:rsidRPr="00C83E9E" w14:paraId="4A2EA94A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6343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ED0D7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2A3E37" w:rsidRPr="00C83E9E" w14:paraId="4D482946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145E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3E72B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4027118977</w:t>
            </w:r>
          </w:p>
        </w:tc>
      </w:tr>
      <w:tr w:rsidR="002A3E37" w:rsidRPr="00C83E9E" w14:paraId="69ED5837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4354C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DA0C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2A3E37" w:rsidRPr="00C83E9E" w14:paraId="251B08B7" w14:textId="77777777" w:rsidTr="007C2B78"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E2E17" w14:textId="2390A3F5" w:rsidR="002A3E37" w:rsidRPr="00C83E9E" w:rsidRDefault="002A3E37" w:rsidP="00E5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6"/>
              </w:rPr>
            </w:pPr>
            <w:bookmarkStart w:id="0" w:name="Par963"/>
            <w:bookmarkEnd w:id="0"/>
            <w:r w:rsidRPr="00C83E9E">
              <w:rPr>
                <w:rFonts w:cs="Calibri"/>
                <w:b/>
                <w:sz w:val="16"/>
              </w:rPr>
              <w:t xml:space="preserve">Информация о величине резервируемой максимальной мощности в </w:t>
            </w:r>
            <w:r w:rsidR="008363AD">
              <w:rPr>
                <w:rFonts w:cs="Calibri"/>
                <w:b/>
                <w:sz w:val="16"/>
              </w:rPr>
              <w:t>2</w:t>
            </w:r>
            <w:r w:rsidR="006F0FB8">
              <w:rPr>
                <w:rFonts w:cs="Calibri"/>
                <w:b/>
                <w:sz w:val="16"/>
              </w:rPr>
              <w:t xml:space="preserve"> </w:t>
            </w:r>
            <w:r w:rsidRPr="00C83E9E">
              <w:rPr>
                <w:rFonts w:cs="Calibri"/>
                <w:b/>
                <w:sz w:val="16"/>
              </w:rPr>
              <w:t>квартале 20</w:t>
            </w:r>
            <w:r w:rsidR="0040447F">
              <w:rPr>
                <w:rFonts w:cs="Calibri"/>
                <w:b/>
                <w:sz w:val="16"/>
              </w:rPr>
              <w:t>2</w:t>
            </w:r>
            <w:r w:rsidR="006F0FB8">
              <w:rPr>
                <w:rFonts w:cs="Calibri"/>
                <w:b/>
                <w:sz w:val="16"/>
              </w:rPr>
              <w:t>1</w:t>
            </w:r>
            <w:r w:rsidRPr="00C83E9E">
              <w:rPr>
                <w:rFonts w:cs="Calibri"/>
                <w:b/>
                <w:sz w:val="16"/>
              </w:rPr>
              <w:t xml:space="preserve"> года</w:t>
            </w:r>
          </w:p>
        </w:tc>
      </w:tr>
      <w:tr w:rsidR="002A3E37" w:rsidRPr="00C83E9E" w14:paraId="6F909837" w14:textId="77777777" w:rsidTr="007C2B78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A1E96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Квартал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42C9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Величина резервируемой максимальной мощности по уровням напряжения, тыс. кВт</w:t>
            </w:r>
          </w:p>
        </w:tc>
      </w:tr>
      <w:tr w:rsidR="002A3E37" w:rsidRPr="00C83E9E" w14:paraId="33FE8E99" w14:textId="77777777" w:rsidTr="007C2B78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C68B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9521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ВН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F765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СН-I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B47E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СН-I</w:t>
            </w:r>
            <w:r w:rsidRPr="00C83E9E">
              <w:rPr>
                <w:rFonts w:cs="Calibri"/>
                <w:b/>
                <w:sz w:val="16"/>
                <w:lang w:val="en-US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295E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НН</w:t>
            </w:r>
          </w:p>
        </w:tc>
      </w:tr>
      <w:tr w:rsidR="002A3E37" w:rsidRPr="00C83E9E" w14:paraId="23B7B7DB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153D5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9DA75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EB0AB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C54D5" w14:textId="03FC785A" w:rsidR="006F0FB8" w:rsidRPr="00C83E9E" w:rsidRDefault="006F0FB8" w:rsidP="0007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2,142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F3882" w14:textId="77777777" w:rsidR="002A3E37" w:rsidRPr="00C83E9E" w:rsidRDefault="002A3E37" w:rsidP="0048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16E1D526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5243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B8C7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90221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395B7" w14:textId="05C46833" w:rsidR="000C68AC" w:rsidRPr="00C83E9E" w:rsidRDefault="008363AD" w:rsidP="000C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2,213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34C44" w14:textId="77777777" w:rsidR="002A3E37" w:rsidRPr="00C83E9E" w:rsidRDefault="002A3E37" w:rsidP="009E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5E355ECC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AE3CD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216E0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45C5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6CAE5" w14:textId="7776264D" w:rsidR="002A3E37" w:rsidRPr="0020200B" w:rsidRDefault="002A3E37" w:rsidP="002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29EDD" w14:textId="77777777" w:rsidR="002A3E37" w:rsidRPr="00C83E9E" w:rsidRDefault="002A3E37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642464A6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2A222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2CD0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FE40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C9939" w14:textId="0AA85ED9" w:rsidR="00F27C3D" w:rsidRPr="00C83E9E" w:rsidRDefault="00F27C3D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ED2A8" w14:textId="77777777" w:rsidR="002A3E37" w:rsidRPr="00C83E9E" w:rsidRDefault="002A3E37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</w:tbl>
    <w:p w14:paraId="63362A9D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</w:p>
    <w:p w14:paraId="300DC1F9" w14:textId="77777777" w:rsidR="002A3E37" w:rsidRDefault="002A3E37"/>
    <w:sectPr w:rsidR="002A3E37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523"/>
    <w:rsid w:val="00023CFC"/>
    <w:rsid w:val="0003759D"/>
    <w:rsid w:val="000414FA"/>
    <w:rsid w:val="000747C6"/>
    <w:rsid w:val="0009200D"/>
    <w:rsid w:val="000C68AC"/>
    <w:rsid w:val="00136B2C"/>
    <w:rsid w:val="00151E8B"/>
    <w:rsid w:val="00163825"/>
    <w:rsid w:val="00185B17"/>
    <w:rsid w:val="001B2D6F"/>
    <w:rsid w:val="0020200B"/>
    <w:rsid w:val="002237D3"/>
    <w:rsid w:val="002476FC"/>
    <w:rsid w:val="002A3E37"/>
    <w:rsid w:val="003816A1"/>
    <w:rsid w:val="003B3F5B"/>
    <w:rsid w:val="003F651B"/>
    <w:rsid w:val="0040447F"/>
    <w:rsid w:val="004355E9"/>
    <w:rsid w:val="00483BC2"/>
    <w:rsid w:val="004C6520"/>
    <w:rsid w:val="004E0A03"/>
    <w:rsid w:val="004F11F1"/>
    <w:rsid w:val="00517918"/>
    <w:rsid w:val="00520006"/>
    <w:rsid w:val="005373F6"/>
    <w:rsid w:val="005C3C6A"/>
    <w:rsid w:val="005C5A11"/>
    <w:rsid w:val="005E303B"/>
    <w:rsid w:val="0060118B"/>
    <w:rsid w:val="00671523"/>
    <w:rsid w:val="00686CAB"/>
    <w:rsid w:val="006F0FB8"/>
    <w:rsid w:val="0078238E"/>
    <w:rsid w:val="007C2B78"/>
    <w:rsid w:val="007D2A51"/>
    <w:rsid w:val="007E537E"/>
    <w:rsid w:val="007F7326"/>
    <w:rsid w:val="00814520"/>
    <w:rsid w:val="008363AD"/>
    <w:rsid w:val="008475BF"/>
    <w:rsid w:val="008725C6"/>
    <w:rsid w:val="008908EC"/>
    <w:rsid w:val="008C7BB5"/>
    <w:rsid w:val="009578DA"/>
    <w:rsid w:val="00961B06"/>
    <w:rsid w:val="009A1112"/>
    <w:rsid w:val="009E043B"/>
    <w:rsid w:val="00A33DFC"/>
    <w:rsid w:val="00A7277D"/>
    <w:rsid w:val="00A920B8"/>
    <w:rsid w:val="00B15522"/>
    <w:rsid w:val="00B15CFC"/>
    <w:rsid w:val="00B33168"/>
    <w:rsid w:val="00C76A37"/>
    <w:rsid w:val="00C80B55"/>
    <w:rsid w:val="00C83E9E"/>
    <w:rsid w:val="00CB0006"/>
    <w:rsid w:val="00CC2FE3"/>
    <w:rsid w:val="00D572AA"/>
    <w:rsid w:val="00D83E29"/>
    <w:rsid w:val="00DA49C6"/>
    <w:rsid w:val="00DB2710"/>
    <w:rsid w:val="00DE09B7"/>
    <w:rsid w:val="00E201A2"/>
    <w:rsid w:val="00E34EB8"/>
    <w:rsid w:val="00E54581"/>
    <w:rsid w:val="00E94155"/>
    <w:rsid w:val="00EB2019"/>
    <w:rsid w:val="00F27C3D"/>
    <w:rsid w:val="00F63E2D"/>
    <w:rsid w:val="00F71995"/>
    <w:rsid w:val="00F7707A"/>
    <w:rsid w:val="00FA0836"/>
    <w:rsid w:val="00FA325D"/>
    <w:rsid w:val="00FA7618"/>
    <w:rsid w:val="00FC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E7760"/>
  <w15:docId w15:val="{4F36EE05-92F0-46CF-9A1E-6A1684D3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5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0CAF0B8C67906DA34BEBEE94786BBF561C961F7F2F345C1567BF5349B08BACFF09E5B0432B21CF228o0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40</cp:revision>
  <cp:lastPrinted>2018-01-17T10:36:00Z</cp:lastPrinted>
  <dcterms:created xsi:type="dcterms:W3CDTF">2015-04-20T12:56:00Z</dcterms:created>
  <dcterms:modified xsi:type="dcterms:W3CDTF">2021-07-07T13:08:00Z</dcterms:modified>
</cp:coreProperties>
</file>